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EF" w:rsidRPr="00012498" w:rsidRDefault="00012498" w:rsidP="00101EEF">
      <w:pPr>
        <w:jc w:val="center"/>
        <w:rPr>
          <w:rFonts w:ascii="Montserrat" w:hAnsi="Montserrat"/>
          <w:b/>
          <w:sz w:val="36"/>
        </w:rPr>
      </w:pPr>
      <w:r w:rsidRPr="00012498">
        <w:rPr>
          <w:rFonts w:ascii="Montserrat" w:hAnsi="Montserrat"/>
          <w:b/>
          <w:color w:val="FF0000"/>
          <w:sz w:val="36"/>
        </w:rPr>
        <w:t>Д</w:t>
      </w:r>
      <w:r w:rsidRPr="00012498">
        <w:rPr>
          <w:rFonts w:ascii="Montserrat" w:hAnsi="Montserrat"/>
          <w:b/>
          <w:color w:val="000000" w:themeColor="text1"/>
          <w:sz w:val="36"/>
        </w:rPr>
        <w:t>ополнительный лист</w:t>
      </w:r>
      <w:r w:rsidR="00151274" w:rsidRPr="00012498">
        <w:rPr>
          <w:rFonts w:ascii="Montserrat" w:hAnsi="Montserrat"/>
          <w:b/>
          <w:color w:val="000000" w:themeColor="text1"/>
          <w:sz w:val="36"/>
        </w:rPr>
        <w:t xml:space="preserve"> </w:t>
      </w:r>
      <w:r w:rsidR="00151274" w:rsidRPr="00012498">
        <w:rPr>
          <w:rFonts w:ascii="Montserrat" w:hAnsi="Montserrat"/>
          <w:b/>
          <w:sz w:val="36"/>
        </w:rPr>
        <w:t>№ ___</w:t>
      </w:r>
      <w:r w:rsidRPr="00012498">
        <w:rPr>
          <w:rFonts w:ascii="Montserrat" w:hAnsi="Montserrat"/>
          <w:b/>
          <w:sz w:val="36"/>
        </w:rPr>
        <w:t xml:space="preserve"> описи вложения</w:t>
      </w:r>
    </w:p>
    <w:p w:rsidR="00101EEF" w:rsidRDefault="0091719C" w:rsidP="00884592">
      <w:pPr>
        <w:spacing w:line="20" w:lineRule="atLeast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от </w:t>
      </w:r>
      <w:r w:rsidR="00101EEF" w:rsidRPr="00884592">
        <w:rPr>
          <w:rFonts w:ascii="Montserrat" w:hAnsi="Montserrat"/>
          <w:sz w:val="20"/>
          <w:szCs w:val="20"/>
        </w:rPr>
        <w:t>«_____»</w:t>
      </w:r>
      <w:r w:rsidR="00151274">
        <w:rPr>
          <w:rFonts w:ascii="Montserrat" w:hAnsi="Montserrat"/>
          <w:sz w:val="20"/>
          <w:szCs w:val="20"/>
        </w:rPr>
        <w:t xml:space="preserve"> </w:t>
      </w:r>
      <w:r w:rsidR="00101EEF" w:rsidRPr="00884592">
        <w:rPr>
          <w:rFonts w:ascii="Montserrat" w:hAnsi="Montserrat"/>
          <w:sz w:val="20"/>
          <w:szCs w:val="20"/>
        </w:rPr>
        <w:t>______________ 20</w:t>
      </w:r>
      <w:r w:rsidR="00151274">
        <w:rPr>
          <w:rFonts w:ascii="Montserrat" w:hAnsi="Montserrat"/>
          <w:sz w:val="20"/>
          <w:szCs w:val="20"/>
        </w:rPr>
        <w:t>2</w:t>
      </w:r>
      <w:r w:rsidR="00101EEF" w:rsidRPr="00884592">
        <w:rPr>
          <w:rFonts w:ascii="Montserrat" w:hAnsi="Montserrat"/>
          <w:sz w:val="20"/>
          <w:szCs w:val="20"/>
        </w:rPr>
        <w:t>__г</w:t>
      </w:r>
    </w:p>
    <w:p w:rsidR="00101EEF" w:rsidRPr="004540C5" w:rsidRDefault="00101EEF">
      <w:pPr>
        <w:contextualSpacing/>
        <w:rPr>
          <w:rFonts w:ascii="Montserrat" w:hAnsi="Montserrat"/>
          <w:b/>
          <w:sz w:val="20"/>
        </w:rPr>
      </w:pPr>
      <w:r w:rsidRPr="004540C5">
        <w:rPr>
          <w:rFonts w:ascii="Montserrat" w:hAnsi="Montserrat"/>
          <w:b/>
          <w:sz w:val="20"/>
        </w:rPr>
        <w:t xml:space="preserve">Опись груза: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5625"/>
        <w:gridCol w:w="1038"/>
        <w:gridCol w:w="1134"/>
        <w:gridCol w:w="1559"/>
      </w:tblGrid>
      <w:tr w:rsidR="00B74D1A" w:rsidTr="00427244">
        <w:tc>
          <w:tcPr>
            <w:tcW w:w="562" w:type="dxa"/>
            <w:shd w:val="clear" w:color="auto" w:fill="FF0000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color w:val="FFFFFF" w:themeColor="background1"/>
                <w:sz w:val="18"/>
              </w:rPr>
            </w:pPr>
            <w:r w:rsidRPr="00884592">
              <w:rPr>
                <w:rFonts w:ascii="Montserrat" w:hAnsi="Montserrat"/>
                <w:color w:val="FFFFFF" w:themeColor="background1"/>
                <w:sz w:val="18"/>
              </w:rPr>
              <w:t>№ п/п</w:t>
            </w:r>
          </w:p>
        </w:tc>
        <w:tc>
          <w:tcPr>
            <w:tcW w:w="5625" w:type="dxa"/>
            <w:shd w:val="clear" w:color="auto" w:fill="FF0000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color w:val="FFFFFF" w:themeColor="background1"/>
                <w:sz w:val="18"/>
              </w:rPr>
            </w:pPr>
            <w:r w:rsidRPr="00884592">
              <w:rPr>
                <w:rFonts w:ascii="Montserrat" w:hAnsi="Montserrat"/>
                <w:color w:val="FFFFFF" w:themeColor="background1"/>
                <w:sz w:val="18"/>
              </w:rPr>
              <w:t>Наименование имущества</w:t>
            </w:r>
          </w:p>
        </w:tc>
        <w:tc>
          <w:tcPr>
            <w:tcW w:w="1038" w:type="dxa"/>
            <w:shd w:val="clear" w:color="auto" w:fill="FF0000"/>
            <w:vAlign w:val="center"/>
          </w:tcPr>
          <w:p w:rsidR="00B74D1A" w:rsidRPr="00427244" w:rsidRDefault="00427244" w:rsidP="00B74D1A">
            <w:pPr>
              <w:jc w:val="center"/>
              <w:rPr>
                <w:rFonts w:ascii="Montserrat" w:hAnsi="Montserrat"/>
                <w:color w:val="FFFFFF" w:themeColor="background1"/>
                <w:sz w:val="16"/>
                <w:szCs w:val="16"/>
              </w:rPr>
            </w:pPr>
            <w:r w:rsidRPr="00427244">
              <w:rPr>
                <w:rFonts w:ascii="Montserrat" w:hAnsi="Montserrat"/>
                <w:color w:val="FFFFFF" w:themeColor="background1"/>
                <w:sz w:val="16"/>
                <w:szCs w:val="16"/>
              </w:rPr>
              <w:t>Б/У</w:t>
            </w:r>
          </w:p>
          <w:p w:rsidR="00427244" w:rsidRPr="00427244" w:rsidRDefault="00427244" w:rsidP="00B74D1A">
            <w:pPr>
              <w:jc w:val="center"/>
              <w:rPr>
                <w:rFonts w:ascii="Montserrat" w:hAnsi="Montserrat"/>
                <w:color w:val="FFFFFF" w:themeColor="background1"/>
                <w:sz w:val="8"/>
                <w:szCs w:val="8"/>
              </w:rPr>
            </w:pPr>
            <w:r w:rsidRPr="00427244">
              <w:rPr>
                <w:rFonts w:ascii="Montserrat" w:hAnsi="Montserrat"/>
                <w:color w:val="FFFFFF" w:themeColor="background1"/>
                <w:sz w:val="8"/>
                <w:szCs w:val="8"/>
              </w:rPr>
              <w:t>(поставить галочку)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B74D1A" w:rsidRPr="00427244" w:rsidRDefault="00B74D1A" w:rsidP="00B74D1A">
            <w:pPr>
              <w:jc w:val="center"/>
              <w:rPr>
                <w:rFonts w:ascii="Montserrat" w:hAnsi="Montserrat"/>
                <w:color w:val="FFFFFF" w:themeColor="background1"/>
                <w:sz w:val="16"/>
                <w:szCs w:val="16"/>
              </w:rPr>
            </w:pPr>
            <w:r w:rsidRPr="00427244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Кол-во мест,  </w:t>
            </w:r>
            <w:proofErr w:type="spellStart"/>
            <w:r w:rsidRPr="00427244">
              <w:rPr>
                <w:rFonts w:ascii="Montserrat" w:hAnsi="Montserrat"/>
                <w:color w:val="FFFFFF" w:themeColor="background1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FF0000"/>
            <w:vAlign w:val="center"/>
          </w:tcPr>
          <w:p w:rsidR="00B74D1A" w:rsidRPr="00427244" w:rsidRDefault="00B74D1A" w:rsidP="00B74D1A">
            <w:pPr>
              <w:jc w:val="center"/>
              <w:rPr>
                <w:rFonts w:ascii="Montserrat" w:hAnsi="Montserrat"/>
                <w:color w:val="FFFFFF" w:themeColor="background1"/>
                <w:sz w:val="16"/>
                <w:szCs w:val="16"/>
              </w:rPr>
            </w:pPr>
            <w:r w:rsidRPr="00427244">
              <w:rPr>
                <w:rFonts w:ascii="Montserrat" w:hAnsi="Montserrat"/>
                <w:color w:val="FFFFFF" w:themeColor="background1"/>
                <w:sz w:val="16"/>
                <w:szCs w:val="16"/>
              </w:rPr>
              <w:t xml:space="preserve">Объявленная ценность, </w:t>
            </w:r>
            <w:proofErr w:type="spellStart"/>
            <w:r w:rsidRPr="00427244">
              <w:rPr>
                <w:rFonts w:ascii="Montserrat" w:hAnsi="Montserrat"/>
                <w:color w:val="FFFFFF" w:themeColor="background1"/>
                <w:sz w:val="16"/>
                <w:szCs w:val="16"/>
              </w:rPr>
              <w:t>руб</w:t>
            </w:r>
            <w:proofErr w:type="spellEnd"/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B74D1A" w:rsidTr="00427244">
        <w:tc>
          <w:tcPr>
            <w:tcW w:w="562" w:type="dxa"/>
            <w:vAlign w:val="center"/>
          </w:tcPr>
          <w:p w:rsidR="00B74D1A" w:rsidRPr="00884592" w:rsidRDefault="00B74D1A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D1A" w:rsidRPr="00884592" w:rsidRDefault="00B74D1A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8F2780" w:rsidTr="00427244">
        <w:tc>
          <w:tcPr>
            <w:tcW w:w="562" w:type="dxa"/>
            <w:vAlign w:val="center"/>
          </w:tcPr>
          <w:p w:rsidR="008F2780" w:rsidRPr="00884592" w:rsidRDefault="008F2780" w:rsidP="00B74D1A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5625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038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2780" w:rsidRPr="00884592" w:rsidRDefault="008F2780">
            <w:pPr>
              <w:rPr>
                <w:rFonts w:ascii="Montserrat" w:hAnsi="Montserrat"/>
                <w:sz w:val="24"/>
                <w:szCs w:val="24"/>
              </w:rPr>
            </w:pPr>
          </w:p>
        </w:tc>
      </w:tr>
    </w:tbl>
    <w:p w:rsidR="00427244" w:rsidRDefault="00427244">
      <w:pPr>
        <w:contextualSpacing/>
        <w:rPr>
          <w:rFonts w:ascii="Montserrat" w:hAnsi="Montserrat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985"/>
        <w:gridCol w:w="3543"/>
      </w:tblGrid>
      <w:tr w:rsidR="0091719C" w:rsidTr="0091719C">
        <w:tc>
          <w:tcPr>
            <w:tcW w:w="4106" w:type="dxa"/>
          </w:tcPr>
          <w:p w:rsidR="0091719C" w:rsidRPr="00C34EC7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Грузоотправитель</w:t>
            </w:r>
          </w:p>
          <w:p w:rsidR="0091719C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91719C" w:rsidRDefault="0091719C" w:rsidP="0091719C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 w:rsidRPr="0023200D">
              <w:rPr>
                <w:rFonts w:ascii="Montserrat" w:hAnsi="Montserrat"/>
                <w:sz w:val="10"/>
                <w:szCs w:val="12"/>
              </w:rPr>
              <w:t>(</w:t>
            </w:r>
            <w:r>
              <w:rPr>
                <w:rFonts w:ascii="Montserrat" w:hAnsi="Montserrat"/>
                <w:sz w:val="10"/>
                <w:szCs w:val="12"/>
              </w:rPr>
              <w:t>наименование организации</w:t>
            </w:r>
            <w:r w:rsidRPr="0023200D">
              <w:rPr>
                <w:rFonts w:ascii="Montserrat" w:hAnsi="Montserrat"/>
                <w:sz w:val="10"/>
                <w:szCs w:val="12"/>
              </w:rPr>
              <w:t>)</w:t>
            </w:r>
          </w:p>
        </w:tc>
        <w:tc>
          <w:tcPr>
            <w:tcW w:w="1985" w:type="dxa"/>
          </w:tcPr>
          <w:p w:rsidR="0091719C" w:rsidRPr="00C34EC7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Подпись</w:t>
            </w:r>
          </w:p>
          <w:p w:rsidR="0091719C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91719C" w:rsidRDefault="0091719C" w:rsidP="0091719C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>(подпись)</w:t>
            </w:r>
          </w:p>
        </w:tc>
        <w:tc>
          <w:tcPr>
            <w:tcW w:w="3543" w:type="dxa"/>
          </w:tcPr>
          <w:p w:rsidR="0091719C" w:rsidRPr="00C34EC7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b/>
                <w:sz w:val="16"/>
                <w:szCs w:val="12"/>
              </w:rPr>
            </w:pPr>
            <w:r>
              <w:rPr>
                <w:rFonts w:ascii="Montserrat" w:hAnsi="Montserrat"/>
                <w:b/>
                <w:sz w:val="16"/>
                <w:szCs w:val="12"/>
              </w:rPr>
              <w:t>Расшифровка подписи</w:t>
            </w:r>
          </w:p>
          <w:p w:rsidR="0091719C" w:rsidRDefault="0091719C" w:rsidP="007C064C">
            <w:pPr>
              <w:pBdr>
                <w:bottom w:val="single" w:sz="12" w:space="1" w:color="auto"/>
              </w:pBdr>
              <w:spacing w:line="360" w:lineRule="auto"/>
              <w:contextualSpacing/>
              <w:jc w:val="center"/>
              <w:rPr>
                <w:rFonts w:ascii="Montserrat" w:hAnsi="Montserrat"/>
                <w:sz w:val="16"/>
                <w:szCs w:val="12"/>
              </w:rPr>
            </w:pPr>
          </w:p>
          <w:p w:rsidR="0091719C" w:rsidRDefault="0091719C" w:rsidP="0091719C">
            <w:pPr>
              <w:spacing w:line="360" w:lineRule="auto"/>
              <w:contextualSpacing/>
              <w:jc w:val="center"/>
              <w:rPr>
                <w:rFonts w:ascii="Montserrat" w:hAnsi="Montserrat"/>
                <w:sz w:val="10"/>
                <w:szCs w:val="12"/>
              </w:rPr>
            </w:pPr>
            <w:r>
              <w:rPr>
                <w:rFonts w:ascii="Montserrat" w:hAnsi="Montserrat"/>
                <w:sz w:val="10"/>
                <w:szCs w:val="12"/>
              </w:rPr>
              <w:t xml:space="preserve">(должность и </w:t>
            </w:r>
            <w:proofErr w:type="spellStart"/>
            <w:r>
              <w:rPr>
                <w:rFonts w:ascii="Montserrat" w:hAnsi="Montserrat"/>
                <w:sz w:val="10"/>
                <w:szCs w:val="12"/>
              </w:rPr>
              <w:t>фио</w:t>
            </w:r>
            <w:proofErr w:type="spellEnd"/>
            <w:r>
              <w:rPr>
                <w:rFonts w:ascii="Montserrat" w:hAnsi="Montserrat"/>
                <w:sz w:val="10"/>
                <w:szCs w:val="12"/>
              </w:rPr>
              <w:t xml:space="preserve">) </w:t>
            </w:r>
          </w:p>
        </w:tc>
      </w:tr>
    </w:tbl>
    <w:p w:rsidR="00884592" w:rsidRPr="00884592" w:rsidRDefault="00884592" w:rsidP="0091719C">
      <w:pPr>
        <w:rPr>
          <w:rFonts w:ascii="Montserrat" w:hAnsi="Montserrat"/>
          <w:sz w:val="12"/>
          <w:szCs w:val="12"/>
        </w:rPr>
      </w:pPr>
    </w:p>
    <w:sectPr w:rsidR="00884592" w:rsidRPr="00884592" w:rsidSect="008845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EF"/>
    <w:rsid w:val="000106C3"/>
    <w:rsid w:val="00012498"/>
    <w:rsid w:val="00101EEF"/>
    <w:rsid w:val="00151274"/>
    <w:rsid w:val="00427244"/>
    <w:rsid w:val="004540C5"/>
    <w:rsid w:val="007A2500"/>
    <w:rsid w:val="007B5E32"/>
    <w:rsid w:val="00884592"/>
    <w:rsid w:val="008F2780"/>
    <w:rsid w:val="0091719C"/>
    <w:rsid w:val="00B74D1A"/>
    <w:rsid w:val="00D0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6AE1"/>
  <w15:chartTrackingRefBased/>
  <w15:docId w15:val="{31645342-EE1B-4E9E-94E1-A7D504E3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Артур</dc:creator>
  <cp:keywords/>
  <dc:description/>
  <cp:lastModifiedBy>Лебедев Артур</cp:lastModifiedBy>
  <cp:revision>3</cp:revision>
  <dcterms:created xsi:type="dcterms:W3CDTF">2021-12-16T08:39:00Z</dcterms:created>
  <dcterms:modified xsi:type="dcterms:W3CDTF">2021-12-16T08:41:00Z</dcterms:modified>
</cp:coreProperties>
</file>